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2C1CD9F6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56497B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3FC647FD" w:rsidR="00A50674" w:rsidRPr="00AE00CB" w:rsidRDefault="00A50674" w:rsidP="009450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103616230"/>
                            <w:bookmarkStart w:id="1" w:name="_Hlk33033691"/>
                            <w:r w:rsidR="00A15119" w:rsidRPr="00A1511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PROCEDIMENTOS </w:t>
                            </w:r>
                            <w:r w:rsidR="00A1511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2C22E5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COBRANÇA </w:t>
                            </w:r>
                            <w:bookmarkEnd w:id="0"/>
                            <w:r w:rsidR="00A1511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DÍVIDAS</w:t>
                            </w:r>
                          </w:p>
                          <w:bookmarkEnd w:id="1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QOEwIAADEEAAAOAAAAZHJzL2Uyb0RvYy54bWysU11v2jAUfZ+0/2D5fQQiKGtEqFgrpkmo&#10;rUSnPhvHJpFsX882JOzX79oJhXV7mvbi3K9c33vO8eKu04ochfMNmJJORmNKhOFQNWZf0u8v60+f&#10;KfGBmYopMKKkJ+Hp3fLjh0VrC5FDDaoSjmAT44vWlrQOwRZZ5nktNPMjsMJgUoLTLKDr9lnlWIvd&#10;tcry8fgma8FV1gEX3mP0oU/SZeovpeDhSUovAlElxdlCOl06d/HMlgtW7B2zdcOHMdg/TKFZY/DS&#10;t1YPLDBycM0frXTDHXiQYcRBZyBlw0XaAbeZjN9ts62ZFWkXBMfbN5j8/2vLH49b++xI6L5AhwRG&#10;QFrrC4/BuE8nnY5fnJRgHiE8vcEmukA4BuezfDqfYYpjLp/f5Pkstskuf1vnw1cBmkSjpA5pSWix&#10;48aHvvRcEi8zsG6UStQo81sAe/YRkbgd/r4MHK3Q7bphix1UJ1zOQc+7t3zd4AQb5sMzc0g0Do3i&#10;DU94SAVtSWGwKKnB/fxbPNYj/pilpEXhlNT/ODAnKFHfDDJzO5lOo9KSM53Nc3TcdWZ3nTEHfQ+o&#10;zQk+E8uTGeuDOpvSgX5Fja/irZhihuPdJQ1n8z70csY3wsVqlYpQW5aFjdlaHltHCCO+L90rc3Yg&#10;ISB9j3CWGCvecdHX9uCvDgFkk4iKAPeoIsHRQV0mqoc3FIV/7aeqy0tf/gIAAP//AwBQSwMEFAAG&#10;AAgAAAAhAOyIzjnaAAAABgEAAA8AAABkcnMvZG93bnJldi54bWxMj0FPwzAMhe9I/IfISNyYM7Si&#10;UZpO0xBXEINN4pY1XlvROFWTreXf453gZPk96/l7xWrynTrTENvABuYzDYq4Cq7l2sDnx8vdElRM&#10;lp3tApOBH4qwKq+vCpu7MPI7nbepVhLCMbcGmpT6HDFWDXkbZ6EnFu8YBm+TrEONbrCjhPsO77V+&#10;QG9blg+N7WnTUPW9PXkDu9fj136h3+pnn/VjmDSyf0Rjbm+m9ROoRFP6O4YLvqBDKUyHcGIXVWdA&#10;iiRRM1AXc77MRDgYWMjEssD/+OUvAAAA//8DAFBLAQItABQABgAIAAAAIQC2gziS/gAAAOEBAAAT&#10;AAAAAAAAAAAAAAAAAAAAAABbQ29udGVudF9UeXBlc10ueG1sUEsBAi0AFAAGAAgAAAAhADj9If/W&#10;AAAAlAEAAAsAAAAAAAAAAAAAAAAALwEAAF9yZWxzLy5yZWxzUEsBAi0AFAAGAAgAAAAhAOHVZA4T&#10;AgAAMQQAAA4AAAAAAAAAAAAAAAAALgIAAGRycy9lMm9Eb2MueG1sUEsBAi0AFAAGAAgAAAAhAOyI&#10;zjnaAAAABgEAAA8AAAAAAAAAAAAAAAAAbQQAAGRycy9kb3ducmV2LnhtbFBLBQYAAAAABAAEAPMA&#10;AAB0BQAAAAA=&#10;" filled="f" stroked="f">
                <v:textbox>
                  <w:txbxContent>
                    <w:p w14:paraId="34240E0B" w14:textId="3FC647FD" w:rsidR="00A50674" w:rsidRPr="00AE00CB" w:rsidRDefault="00A50674" w:rsidP="009450F6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2" w:name="_Hlk103616230"/>
                      <w:bookmarkStart w:id="3" w:name="_Hlk33033691"/>
                      <w:r w:rsidR="00A15119" w:rsidRPr="00A1511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PROCEDIMENTOS </w:t>
                      </w:r>
                      <w:r w:rsidR="00A1511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2C22E5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COBRANÇA </w:t>
                      </w:r>
                      <w:bookmarkEnd w:id="2"/>
                      <w:r w:rsidR="00A1511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DÍVIDAS</w:t>
                      </w:r>
                    </w:p>
                    <w:bookmarkEnd w:id="3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9E27BA5" w:rsidR="00EF09CB" w:rsidRDefault="00AE00CB">
      <w:r>
        <w:rPr>
          <w:noProof/>
          <w:lang w:eastAsia="pt-PT"/>
        </w:rPr>
        <w:drawing>
          <wp:anchor distT="0" distB="0" distL="114300" distR="114300" simplePos="0" relativeHeight="251676160" behindDoc="0" locked="0" layoutInCell="1" allowOverlap="1" wp14:anchorId="7726E21F" wp14:editId="2F9E04A5">
            <wp:simplePos x="0" y="0"/>
            <wp:positionH relativeFrom="column">
              <wp:posOffset>285115</wp:posOffset>
            </wp:positionH>
            <wp:positionV relativeFrom="paragraph">
              <wp:posOffset>200025</wp:posOffset>
            </wp:positionV>
            <wp:extent cx="2616497" cy="4476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97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5AD50" w14:textId="38651BA0" w:rsidR="00AE00CB" w:rsidRDefault="00A15119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PROCEDIMENTOS DE </w:t>
                            </w:r>
                            <w:r w:rsidR="002C22E5" w:rsidRPr="00F96C95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COBRANÇA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DE DÍVIDAS</w:t>
                            </w:r>
                          </w:p>
                          <w:p w14:paraId="1D8752D2" w14:textId="16D9B737" w:rsidR="007576B9" w:rsidRPr="00F96C95" w:rsidRDefault="00A15119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12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DEZEMBRO</w:t>
                            </w:r>
                            <w:proofErr w:type="gramEnd"/>
                            <w:r w:rsidR="007576B9" w:rsidRPr="00F96C95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095AD50" w14:textId="38651BA0" w:rsidR="00AE00CB" w:rsidRDefault="00A15119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PROCEDIMENTOS DE </w:t>
                      </w:r>
                      <w:r w:rsidR="002C22E5" w:rsidRPr="00F96C95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COBRANÇA </w:t>
                      </w: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DE DÍVIDAS</w:t>
                      </w:r>
                    </w:p>
                    <w:p w14:paraId="1D8752D2" w14:textId="16D9B737" w:rsidR="007576B9" w:rsidRPr="00F96C95" w:rsidRDefault="00A15119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12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DEZEMBRO</w:t>
                      </w:r>
                      <w:proofErr w:type="gramEnd"/>
                      <w:r w:rsidR="007576B9" w:rsidRPr="00F96C95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2022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C53E4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DAF43" id="AutoShape 9" o:spid="_x0000_s1026" style="position:absolute;margin-left:232.5pt;margin-top:3.35pt;width:156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73"/>
      </w:tblGrid>
      <w:tr w:rsidR="009450F6" w:rsidRPr="00FF3EA4" w14:paraId="3BD19E4D" w14:textId="77777777" w:rsidTr="00B36912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73" w:type="dxa"/>
            <w:tcBorders>
              <w:right w:val="single" w:sz="4" w:space="0" w:color="595959"/>
            </w:tcBorders>
          </w:tcPr>
          <w:p w14:paraId="26162D39" w14:textId="44EDACA6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322F5" w:rsidRPr="00311039">
              <w:rPr>
                <w:b/>
                <w:sz w:val="20"/>
                <w:szCs w:val="20"/>
              </w:rPr>
              <w:t>0</w:t>
            </w:r>
            <w:r w:rsidR="00AB1B4A" w:rsidRPr="00311039">
              <w:rPr>
                <w:b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ÚNICO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92B7541" w14:textId="403B5ABF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6F8B6E6D">
                <wp:simplePos x="0" y="0"/>
                <wp:positionH relativeFrom="column">
                  <wp:posOffset>4543425</wp:posOffset>
                </wp:positionH>
                <wp:positionV relativeFrom="paragraph">
                  <wp:posOffset>125095</wp:posOffset>
                </wp:positionV>
                <wp:extent cx="2828925" cy="57626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4A42C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 xml:space="preserve">TERMOS E CONDIÇÕES | REGRAS DE INSCRIÇÃO | VALIDAÇÃO DE INSCRIÇÕES </w:t>
                            </w:r>
                          </w:p>
                          <w:p w14:paraId="093AEED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lugares estão limitados há disponibilidade da sala em caso de sobrelotação, as inscrições serão consideradas por ordem de entrada de registos e de pagamento.</w:t>
                            </w:r>
                          </w:p>
                          <w:p w14:paraId="34E8C907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      </w:r>
                          </w:p>
                          <w:p w14:paraId="6174EA1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acordo com a nossa política de cancelamentos/Despesa Administrativa (abaixo).</w:t>
                            </w:r>
                          </w:p>
                          <w:p w14:paraId="5D46027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      </w:r>
                          </w:p>
                          <w:p w14:paraId="61D9AEAD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MESMO SEM PAGAMENTO</w:t>
                            </w:r>
                            <w:r w:rsidRPr="00584472">
                              <w:rPr>
                                <w:sz w:val="14"/>
                                <w:szCs w:val="16"/>
                              </w:rPr>
                              <w:t>, será considerada a inscrição, e a mesma terá de ser paga dentro dos prazos estabelecidos sujeitando-se o(s) inscrito(os) ao cumprimento da nossa política de cancelamentos e da despesa Administrativa.</w:t>
                            </w:r>
                          </w:p>
                          <w:p w14:paraId="770F1110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180E9A6F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PARA TODOS OS EVENTOS POR NÓS REALIZADOS</w:t>
                            </w:r>
                          </w:p>
                          <w:p w14:paraId="0347657A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Para todos os eventos por nós realizados, independentemente de ter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pago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ou não nos prazos estabelecidos, designados para cancelamentos haverá uma Despesa Administrativa que será cobrada sob o índice de 50% do valor de Inscrição para o evento em questão.</w:t>
                            </w:r>
                          </w:p>
                          <w:p w14:paraId="650CA1EE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      </w:r>
                          </w:p>
                          <w:p w14:paraId="30AD1289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100%.</w:t>
                            </w:r>
                          </w:p>
                          <w:p w14:paraId="7AACF1E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57C9067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Não Comparências à data de início do evento, sem prévio Cancelamento por email, fax ou por escrito, implicarão o pagamento total (100%) da inscrição.</w:t>
                            </w:r>
                          </w:p>
                          <w:p w14:paraId="560A7553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b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6A43C66B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451FEBD6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74A738F8" w14:textId="77777777" w:rsidR="0051333A" w:rsidRPr="00584472" w:rsidRDefault="0051333A" w:rsidP="008E0753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      </w:r>
                            <w:proofErr w:type="gramStart"/>
                            <w:r w:rsidRPr="00584472">
                              <w:rPr>
                                <w:sz w:val="14"/>
                                <w:szCs w:val="16"/>
                              </w:rPr>
                              <w:t>Politica</w:t>
                            </w:r>
                            <w:proofErr w:type="gramEnd"/>
                            <w:r w:rsidRPr="00584472">
                              <w:rPr>
                                <w:sz w:val="14"/>
                                <w:szCs w:val="16"/>
                              </w:rPr>
                              <w:t xml:space="preserve"> de cancelamentos e taxa/despesa administrativa descritas anteriormente.</w:t>
                            </w:r>
                          </w:p>
                          <w:p w14:paraId="5DDB447E" w14:textId="2734AB84" w:rsidR="00E03886" w:rsidRPr="00335499" w:rsidRDefault="00E03886" w:rsidP="00E03886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85pt;width:222.75pt;height:45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SmGwIAADQEAAAOAAAAZHJzL2Uyb0RvYy54bWysU9uO2yAQfa/Uf0C8N3bcJJu14qy22aaq&#10;tL1I234AxthGxQwFEjv9+h2wN5veXqrygBhmODNz5rC5GTpFjsI6Cbqg81lKidAcKqmbgn79sn+1&#10;psR5piumQIuCnoSjN9uXLza9yUUGLahKWIIg2uW9KWjrvcmTxPFWdMzNwAiNzhpsxzyatkkqy3pE&#10;71SSpekq6cFWxgIXzuHt3eik24hf14L7T3XthCeqoFibj7uNexn2ZLtheWOZaSWfymD/UEXHpMak&#10;Z6g75hk5WPkbVCe5BQe1n3HoEqhryUXsAbuZp79089AyI2IvSI4zZ5rc/4PlH48P5rMlfngDAw4w&#10;NuHMPfBvjmjYtUw34tZa6FvBKkw8D5QlvXH59DRQ7XIXQMr+A1Q4ZHbwEIGG2naBFeyTIDoO4HQm&#10;XQyecLzM1tn6OltSwtG3vFplKzRCDpY/PTfW+XcCOhIOBbU41QjPjvfOj6FPISGbAyWrvVQqGrYp&#10;d8qSI0MF7OOa0H8KU5r0WMtykaYjBX/FSOP6E0YnPWpZya6g63MQywNxb3UVleaZVOMZ21N6YjKQ&#10;N9Loh3Igsiro65AgEFtCdUJqLYzSxa+GhxbsD0p6lG1B3fcDs4IS9V7jeK7ni0XQeTQWy6sMDXvp&#10;KS89THOEKqinZDzu/Pg3DsbKpsVMoyA03OJIaxnJfq5qKh+lGcc1faOg/Us7Rj1/9u0jAAAA//8D&#10;AFBLAwQUAAYACAAAACEAa2reyN8AAAALAQAADwAAAGRycy9kb3ducmV2LnhtbEyPQUvDQBCF74L/&#10;YRnBm90kpYlNsykieKiI1Fo8b7PTJJidDdlNE/+905Meh/fx5nvFdraduODgW0cK4kUEAqlypqVa&#10;wfHz5eERhA+ajO4coYIf9LAtb28KnRs30QdeDqEWXEI+1wqaEPpcSl81aLVfuB6Js7MbrA58DrU0&#10;g5643HYyiaJUWt0Sf2h0j88NVt+H0SqQu+l9Kd/2afa1ex2P1pvlTEap+7v5aQMi4Bz+YLjqszqU&#10;7HRyIxkvOgVZvFoxysE6A3EF4jTmdScF6yRLQJaF/L+h/AUAAP//AwBQSwECLQAUAAYACAAAACEA&#10;toM4kv4AAADhAQAAEwAAAAAAAAAAAAAAAAAAAAAAW0NvbnRlbnRfVHlwZXNdLnhtbFBLAQItABQA&#10;BgAIAAAAIQA4/SH/1gAAAJQBAAALAAAAAAAAAAAAAAAAAC8BAABfcmVscy8ucmVsc1BLAQItABQA&#10;BgAIAAAAIQC5lbSmGwIAADQEAAAOAAAAAAAAAAAAAAAAAC4CAABkcnMvZTJvRG9jLnhtbFBLAQIt&#10;ABQABgAIAAAAIQBrat7I3wAAAAsBAAAPAAAAAAAAAAAAAAAAAHUEAABkcnMvZG93bnJldi54bWxQ&#10;SwUGAAAAAAQABADzAAAAgQUAAAAA&#10;" strokeweight="2pt">
                <v:textbox>
                  <w:txbxContent>
                    <w:p w14:paraId="2AA4A42C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 xml:space="preserve">TERMOS E CONDIÇÕES | REGRAS DE INSCRIÇÃO | VALIDAÇÃO DE INSCRIÇÕES </w:t>
                      </w:r>
                    </w:p>
                    <w:p w14:paraId="093AEED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lugares estão limitados há disponibilidade da sala em caso de sobrelotação, as inscrições serão consideradas por ordem de entrada de registos e de pagamento.</w:t>
                      </w:r>
                    </w:p>
                    <w:p w14:paraId="34E8C907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Todas as Inscrições serão consideradas válidas após a receção por parte dos serviços de Debates &amp; Discursos, Lda, sejam elas através de fax, email ou através das inscrições imediatas (online) </w:t>
                      </w:r>
                    </w:p>
                    <w:p w14:paraId="6174EA1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acordo com a nossa política de cancelamentos/Despesa Administrativa (abaixo).</w:t>
                      </w:r>
                    </w:p>
                    <w:p w14:paraId="5D46027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pretenda realizar o pagamento no local, apenas aceitaremos, caso haja disponibilidade de lugares. Em caso de ter efetuado a inscrição e independentemente de ter não ter efetuado o pagamento, o inscrito (a) está sujeito à cobrança da taxa/Despesa administrativa.</w:t>
                      </w:r>
                    </w:p>
                    <w:p w14:paraId="61D9AEAD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MESMO SEM PAGAMENTO</w:t>
                      </w:r>
                      <w:r w:rsidRPr="00584472">
                        <w:rPr>
                          <w:sz w:val="14"/>
                          <w:szCs w:val="16"/>
                        </w:rPr>
                        <w:t>, será considerada a inscrição, e a mesma terá de ser paga dentro dos prazos estabelecidos sujeitando-se o(s) inscrito(os) ao cumprimento da nossa política de cancelamentos e da despesa Administrativa.</w:t>
                      </w:r>
                    </w:p>
                    <w:p w14:paraId="770F1110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180E9A6F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PARA TODOS OS EVENTOS POR NÓS REALIZADOS</w:t>
                      </w:r>
                    </w:p>
                    <w:p w14:paraId="0347657A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Para todos os eventos por nós realizados, independentemente de ter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pago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ou não nos prazos estabelecidos, designados para cancelamentos haverá uma Despesa Administrativa que será cobrada sob o índice de 50% do valor de Inscrição para o evento em questão.</w:t>
                      </w:r>
                    </w:p>
                    <w:p w14:paraId="650CA1EE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Quando qualquer evento inclua o Almoço (com preço anunciado e mesmo sendo de opção, caso selecione o almoço) salientamos que neste caso será sempre cobrado o valor do almoço indicado para o evento em questão, independentemente do cancelamento da inscrição, dado ser um compromisso nosso perante o local de realização do mesmo.</w:t>
                      </w:r>
                    </w:p>
                    <w:p w14:paraId="30AD1289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100%.</w:t>
                      </w:r>
                    </w:p>
                    <w:p w14:paraId="7AACF1E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NÃO COMPARÊNCIAS</w:t>
                      </w:r>
                    </w:p>
                    <w:p w14:paraId="57C9067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Não Comparências à data de início do evento, sem prévio Cancelamento por email, fax ou por escrito, implicarão o pagamento total (100%) da inscrição.</w:t>
                      </w:r>
                    </w:p>
                    <w:p w14:paraId="560A7553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584472">
                        <w:rPr>
                          <w:b/>
                          <w:sz w:val="14"/>
                          <w:szCs w:val="16"/>
                        </w:rPr>
                        <w:t>SUBSTITUIÇÕES</w:t>
                      </w:r>
                    </w:p>
                    <w:p w14:paraId="6A43C66B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Caso o Participante pretenda substituir a sua inscrição por outro participante, será possível mediante comunicação à Debates &amp; Discursos, até 12 horas antes do evento.</w:t>
                      </w:r>
                    </w:p>
                    <w:p w14:paraId="451FEBD6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74A738F8" w14:textId="77777777" w:rsidR="0051333A" w:rsidRPr="00584472" w:rsidRDefault="0051333A" w:rsidP="008E0753">
                      <w:pPr>
                        <w:spacing w:after="0" w:line="240" w:lineRule="auto"/>
                        <w:jc w:val="both"/>
                        <w:rPr>
                          <w:sz w:val="14"/>
                          <w:szCs w:val="16"/>
                        </w:rPr>
                      </w:pPr>
                      <w:r w:rsidRPr="00584472">
                        <w:rPr>
                          <w:sz w:val="14"/>
                          <w:szCs w:val="16"/>
                        </w:rPr>
                        <w:t xml:space="preserve"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</w:t>
                      </w:r>
                      <w:proofErr w:type="gramStart"/>
                      <w:r w:rsidRPr="00584472">
                        <w:rPr>
                          <w:sz w:val="14"/>
                          <w:szCs w:val="16"/>
                        </w:rPr>
                        <w:t>Politica</w:t>
                      </w:r>
                      <w:proofErr w:type="gramEnd"/>
                      <w:r w:rsidRPr="00584472">
                        <w:rPr>
                          <w:sz w:val="14"/>
                          <w:szCs w:val="16"/>
                        </w:rPr>
                        <w:t xml:space="preserve"> de cancelamentos e taxa/despesa administrativa descritas anteriormente.</w:t>
                      </w:r>
                    </w:p>
                    <w:p w14:paraId="5DDB447E" w14:textId="2734AB84" w:rsidR="00E03886" w:rsidRPr="00335499" w:rsidRDefault="00E03886" w:rsidP="00E03886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371B52">
                              <w:rPr>
                                <w:b/>
                                <w:color w:val="1F497D" w:themeColor="text2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GUGwIAADQEAAAOAAAAZHJzL2Uyb0RvYy54bWysU8GO0zAQvSPxD5bvNEnVbpeo6WrpUoS0&#10;LEgLH+A6TmPheMzYbVK+nrHT7VYLXBA5WJ6M/WbmveflzdAZdlDoNdiKF5OcM2Ul1NruKv7t6+bN&#10;NWc+CFsLA1ZV/Kg8v1m9frXsXamm0IKpFTICsb7sXcXbEFyZZV62qhN+Ak5ZSjaAnQgU4i6rUfSE&#10;3plsmudXWQ9YOwSpvKe/d2OSrxJ+0ygZPjeNV4GZilNvIa2Y1m1cs9VSlDsUrtXy1Ib4hy46oS0V&#10;PUPdiSDYHvVvUJ2WCB6aMJHQZdA0Wqo0A01T5C+meWyFU2kWIse7M03+/8HKh8Oj+4IsDO9gIAHT&#10;EN7dg/zumYV1K+xO3SJC3ypRU+EiUpb1zpenq5FqX/oIsu0/QU0ii32ABDQ02EVWaE5G6CTA8Uy6&#10;GgKT9HM2nS+uFnPOJOUK0rSYJ1kyUT5dd+jDBwUdi5uKI6ma4MXh3ofYjiifjsRqHoyuN9qYFOBu&#10;uzbIDoIcsElfmuDFMWNZX/HpfJbnIwV/xcjT9yeMTgfystFdxa/Ph0QZiXtv6+S0ILQZ99SzsScm&#10;I3kjjWHYDkzXxEosEIndQn0kahFG69JTo00L+JOznmxbcf9jL1BxZj5akudtMZtFn6dgNl9MKcDL&#10;zPYyI6wkqIoHzsbtOoxvY+9Q71qqNBrCwi1J2uhE9nNXp/bJmkmD0zOK3r+M06nnx776BQAA//8D&#10;AFBLAwQUAAYACAAAACEA2vksieAAAAAJAQAADwAAAGRycy9kb3ducmV2LnhtbEyPzU7DMBCE70i8&#10;g7VI3KjThvQnxKkqJA5FqCql6tmNlyRqvI5ipwlvz3Kix9lZzXyTrUfbiCt2vnakYDqJQCAVztRU&#10;Kjh+vT0tQfigyejGESr4QQ/r/P4u06lxA33i9RBKwSHkU62gCqFNpfRFhVb7iWuR2Pt2ndWBZVdK&#10;0+mBw20jZ1E0l1bXxA2VbvG1wuJy6K0CuR12sfzYzxen7Xt/tN7EIxmlHh/GzQuIgGP4f4Y/fEaH&#10;nJnOrifjRaPgOeEpge+rGAT7i2mSgDgrmEXLGGSeydsF+S8AAAD//wMAUEsBAi0AFAAGAAgAAAAh&#10;ALaDOJL+AAAA4QEAABMAAAAAAAAAAAAAAAAAAAAAAFtDb250ZW50X1R5cGVzXS54bWxQSwECLQAU&#10;AAYACAAAACEAOP0h/9YAAACUAQAACwAAAAAAAAAAAAAAAAAvAQAAX3JlbHMvLnJlbHNQSwECLQAU&#10;AAYACAAAACEA0vhRlBsCAAA0BAAADgAAAAAAAAAAAAAAAAAuAgAAZHJzL2Uyb0RvYy54bWxQSwEC&#10;LQAUAAYACAAAACEA2vksieAAAAAJAQAADwAAAAAAAAAAAAAAAAB1BAAAZHJzL2Rvd25yZXYueG1s&#10;UEsFBgAAAAAEAAQA8wAAAII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371B52">
                        <w:rPr>
                          <w:b/>
                          <w:color w:val="1F497D" w:themeColor="text2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FC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Default="00EF09CB"/>
    <w:p w14:paraId="2DF2714D" w14:textId="4B4F6742" w:rsidR="0086760E" w:rsidRDefault="0086760E" w:rsidP="0086760E">
      <w:pPr>
        <w:spacing w:after="0"/>
      </w:pPr>
    </w:p>
    <w:p w14:paraId="48F15863" w14:textId="7CB15DC4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22C4DDA1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CDFC1C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472D5D26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57B13C7C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6EA3A63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195A36F0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C174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DEAE37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05652136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5E91C41A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599C88D2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0E99BFD2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46AE56DD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6C62F161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2A4EF79E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3C7835A5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01DAA2A8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69D9C99D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16F5E475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47343FC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28AC2F16" w:rsidR="00D03090" w:rsidRDefault="00D03090" w:rsidP="00574FA6">
      <w:pPr>
        <w:spacing w:after="0"/>
        <w:rPr>
          <w:sz w:val="16"/>
          <w:szCs w:val="16"/>
        </w:rPr>
      </w:pPr>
    </w:p>
    <w:p w14:paraId="1355147A" w14:textId="77777777" w:rsidR="008E0753" w:rsidRDefault="008E0753" w:rsidP="00574FA6">
      <w:pPr>
        <w:spacing w:after="0"/>
        <w:rPr>
          <w:sz w:val="16"/>
          <w:szCs w:val="16"/>
        </w:rPr>
      </w:pPr>
    </w:p>
    <w:p w14:paraId="561B723B" w14:textId="18BF8F42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8E0753">
        <w:trPr>
          <w:trHeight w:val="1382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1FC951" w14:textId="0D1CF1CE" w:rsidR="000C394A" w:rsidRPr="000039C3" w:rsidRDefault="00311039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5136" behindDoc="0" locked="0" layoutInCell="1" allowOverlap="1" wp14:anchorId="73F13C71" wp14:editId="00DC7EEA">
            <wp:simplePos x="0" y="0"/>
            <wp:positionH relativeFrom="column">
              <wp:posOffset>1419225</wp:posOffset>
            </wp:positionH>
            <wp:positionV relativeFrom="paragraph">
              <wp:posOffset>836930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74112" behindDoc="0" locked="0" layoutInCell="1" allowOverlap="1" wp14:anchorId="0B80050A" wp14:editId="5CEC590F">
            <wp:simplePos x="0" y="0"/>
            <wp:positionH relativeFrom="column">
              <wp:posOffset>210185</wp:posOffset>
            </wp:positionH>
            <wp:positionV relativeFrom="paragraph">
              <wp:posOffset>735330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9C3"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7509287F">
                <wp:simplePos x="0" y="0"/>
                <wp:positionH relativeFrom="page">
                  <wp:align>right</wp:align>
                </wp:positionH>
                <wp:positionV relativeFrom="paragraph">
                  <wp:posOffset>536575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94.55pt;margin-top:42.25pt;width:345.75pt;height:79.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CVkONs3QAAAAcBAAAPAAAAZHJzL2Rvd25yZXYueG1sTI/NTsMwEITvSLyD&#10;tUjcqN2SVG2aTYVAXEGUH6k3N9kmEfE6it0mvD3Lid52NKOZb/Pt5Dp1piG0nhHmMwOKuPRVyzXC&#10;x/vz3QpUiJYr23kmhB8KsC2ur3KbVX7kNzrvYq2khENmEZoY+0zrUDbkbJj5nli8ox+cjSKHWleD&#10;HaXcdXphzFI727IsNLanx4bK793JIXy+HPdfiXmtn1zaj34ymt1aI97eTA8bUJGm+B+GP3xBh0KY&#10;Dv7EVVAdgjwSEVZJCkrc5XouxwFhkdynoItcX/IXvwAAAP//AwBQSwECLQAUAAYACAAAACEAtoM4&#10;kv4AAADhAQAAEwAAAAAAAAAAAAAAAAAAAAAAW0NvbnRlbnRfVHlwZXNdLnhtbFBLAQItABQABgAI&#10;AAAAIQA4/SH/1gAAAJQBAAALAAAAAAAAAAAAAAAAAC8BAABfcmVscy8ucmVsc1BLAQItABQABgAI&#10;AAAAIQDDX7E5GgIAADkEAAAOAAAAAAAAAAAAAAAAAC4CAABkcnMvZTJvRG9jLnhtbFBLAQItABQA&#10;BgAIAAAAIQCVkONs3QAAAAcBAAAPAAAAAAAAAAAAAAAAAHQEAABkcnMvZG93bnJldi54bWxQSwUG&#10;AAAAAAQABADzAAAAfgUAAAAA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page"/>
              </v:shape>
            </w:pict>
          </mc:Fallback>
        </mc:AlternateContent>
      </w:r>
      <w:r w:rsidR="000039C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3FCE071E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F9B43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 xml:space="preserve">diploma de participação, podendo estes servirem para a Debates &amp; Discursos, enviar newsletters dos eventos </w:t>
      </w:r>
      <w:proofErr w:type="spellStart"/>
      <w:proofErr w:type="gramStart"/>
      <w:r w:rsidR="00AF1F7D" w:rsidRPr="0051333A">
        <w:rPr>
          <w:sz w:val="16"/>
          <w:szCs w:val="16"/>
        </w:rPr>
        <w:t>pos</w:t>
      </w:r>
      <w:proofErr w:type="spellEnd"/>
      <w:r w:rsidR="008E075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Mais</w:t>
      </w:r>
      <w:proofErr w:type="gramEnd"/>
      <w:r w:rsidR="000C394A" w:rsidRPr="0051333A">
        <w:rPr>
          <w:sz w:val="16"/>
          <w:szCs w:val="16"/>
        </w:rPr>
        <w:t xml:space="preserve">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B03B9"/>
    <w:rsid w:val="007B6235"/>
    <w:rsid w:val="007B74B0"/>
    <w:rsid w:val="007C0672"/>
    <w:rsid w:val="007D06E2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54E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2022-05-19T16:31:00Z</cp:lastPrinted>
  <dcterms:created xsi:type="dcterms:W3CDTF">2022-11-07T15:09:00Z</dcterms:created>
  <dcterms:modified xsi:type="dcterms:W3CDTF">2022-11-07T15:09:00Z</dcterms:modified>
</cp:coreProperties>
</file>